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drawing>
          <wp:inline distT="0" distB="0" distL="114300" distR="114300">
            <wp:extent cx="1757680" cy="655320"/>
            <wp:effectExtent l="0" t="0" r="13970" b="11430"/>
            <wp:docPr id="1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                       </w:t>
      </w:r>
    </w:p>
    <w:p>
      <w:pPr>
        <w:jc w:val="center"/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乔丹杯第十三届中国运动装备设计大赛报名表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988"/>
        <w:gridCol w:w="1440"/>
        <w:gridCol w:w="156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选手照片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49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9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编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机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箱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  Q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作品套数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作品介绍</w:t>
            </w:r>
          </w:p>
        </w:tc>
        <w:tc>
          <w:tcPr>
            <w:tcW w:w="702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spacing w:line="312" w:lineRule="auto"/>
        <w:ind w:firstLine="480"/>
        <w:jc w:val="left"/>
        <w:rPr>
          <w:rFonts w:hint="eastAsia" w:ascii="宋体" w:hAnsi="宋体" w:cs="Arial"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Arial"/>
          <w:bCs/>
          <w:color w:val="000000"/>
          <w:kern w:val="0"/>
          <w:sz w:val="24"/>
        </w:rPr>
      </w:pPr>
      <w:r>
        <w:rPr>
          <w:rFonts w:hint="eastAsia" w:ascii="宋体" w:hAnsi="宋体" w:cs="Arial"/>
          <w:bCs/>
          <w:color w:val="000000"/>
          <w:kern w:val="0"/>
          <w:sz w:val="24"/>
        </w:rPr>
        <w:t>投稿地址：北京朝阳区酒仙桥路</w:t>
      </w:r>
      <w:r>
        <w:rPr>
          <w:rFonts w:ascii="宋体" w:hAnsi="宋体" w:cs="Arial"/>
          <w:bCs/>
          <w:color w:val="000000"/>
          <w:kern w:val="0"/>
          <w:sz w:val="24"/>
        </w:rPr>
        <w:t>2</w:t>
      </w:r>
      <w:r>
        <w:rPr>
          <w:rFonts w:hint="eastAsia" w:ascii="宋体" w:hAnsi="宋体" w:cs="Arial"/>
          <w:bCs/>
          <w:color w:val="000000"/>
          <w:kern w:val="0"/>
          <w:sz w:val="24"/>
        </w:rPr>
        <w:t>号</w:t>
      </w:r>
      <w:r>
        <w:rPr>
          <w:rFonts w:ascii="宋体" w:hAnsi="宋体" w:cs="Arial"/>
          <w:bCs/>
          <w:color w:val="000000"/>
          <w:kern w:val="0"/>
          <w:sz w:val="24"/>
        </w:rPr>
        <w:t>D•PARK</w:t>
      </w:r>
      <w:r>
        <w:rPr>
          <w:rFonts w:hint="eastAsia" w:ascii="宋体" w:hAnsi="宋体" w:cs="Arial"/>
          <w:bCs/>
          <w:color w:val="000000"/>
          <w:kern w:val="0"/>
          <w:sz w:val="24"/>
        </w:rPr>
        <w:t>北京会所B座东配楼不拘讲堂（</w:t>
      </w:r>
      <w:r>
        <w:rPr>
          <w:rFonts w:ascii="宋体" w:hAnsi="宋体" w:cs="Arial"/>
          <w:bCs/>
          <w:color w:val="000000"/>
          <w:kern w:val="0"/>
          <w:sz w:val="24"/>
        </w:rPr>
        <w:t>100015</w:t>
      </w:r>
      <w:r>
        <w:rPr>
          <w:rFonts w:hint="eastAsia" w:ascii="宋体" w:hAnsi="宋体" w:cs="Arial"/>
          <w:bCs/>
          <w:color w:val="000000"/>
          <w:kern w:val="0"/>
          <w:sz w:val="24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ascii="宋体" w:hAnsi="宋体" w:cs="Arial"/>
          <w:bCs/>
          <w:color w:val="000000"/>
          <w:kern w:val="0"/>
          <w:sz w:val="24"/>
        </w:rPr>
        <w:t>中国服装设计师协会</w:t>
      </w:r>
      <w:r>
        <w:rPr>
          <w:rFonts w:hint="eastAsia" w:ascii="宋体" w:hAnsi="宋体" w:cs="Arial"/>
          <w:b/>
          <w:bCs/>
          <w:color w:val="000000"/>
          <w:kern w:val="0"/>
          <w:sz w:val="24"/>
        </w:rPr>
        <w:t>“乔丹杯”大赛组委会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联系电话：0086-10-84562288转308    传真：0086-10-84572699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新浪微博：</w:t>
      </w:r>
      <w:r>
        <w:rPr>
          <w:rFonts w:ascii="宋体" w:hAnsi="宋体" w:cs="Arial"/>
          <w:color w:val="000000"/>
          <w:kern w:val="0"/>
          <w:sz w:val="24"/>
        </w:rPr>
        <w:t>乔丹杯大赛官方微博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电子邮箱：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qiaodancup@126.com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9"/>
          <w:rFonts w:hint="eastAsia"/>
          <w:szCs w:val="21"/>
        </w:rPr>
        <w:t>qiaodancup@126.com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 xml:space="preserve">联 系 人：马晶晶   </w:t>
      </w:r>
    </w:p>
    <w:p>
      <w:pPr>
        <w:spacing w:line="360" w:lineRule="auto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网    址：</w:t>
      </w:r>
      <w:r>
        <w:rPr>
          <w:color w:val="000000"/>
          <w:kern w:val="0"/>
          <w:sz w:val="24"/>
        </w:rPr>
        <w:t>http://www.fashion.org.cn   http://www.chinafashionweek.org</w:t>
      </w:r>
    </w:p>
    <w:p>
      <w:pPr>
        <w:ind w:firstLine="420" w:firstLineChars="200"/>
      </w:pPr>
    </w:p>
    <w:sectPr>
      <w:headerReference r:id="rId3" w:type="default"/>
      <w:footerReference r:id="rId4" w:type="default"/>
      <w:pgSz w:w="11906" w:h="16838"/>
      <w:pgMar w:top="500" w:right="1286" w:bottom="1440" w:left="1380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</w:p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0"/>
        <w:sz w:val="18"/>
        <w:szCs w:val="18"/>
        <w:lang w:val="en-US" w:eastAsia="zh-CN" w:bidi="ar-SA"/>
      </w:rPr>
      <w:t>本报名表由组委会提供，下载自CFW服装设计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t xml:space="preserve">（大赛） 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begin"/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instrText xml:space="preserve"> HYPERLINK "http://art.cfw.cn/ds/" </w:instrTex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9"/>
        <w:rFonts w:hint="eastAsia" w:ascii="宋体" w:hAnsi="宋体" w:cs="宋体"/>
        <w:kern w:val="0"/>
        <w:sz w:val="18"/>
        <w:szCs w:val="18"/>
        <w:lang w:val="en-US" w:eastAsia="zh-CN" w:bidi="ar-SA"/>
      </w:rPr>
      <w:t>http://art.cfw.cn/ds/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end"/>
    </w:r>
  </w:p>
  <w:p>
    <w:pPr>
      <w:pStyle w:val="3"/>
      <w:jc w:val="right"/>
      <w:rPr>
        <w:rFonts w:hint="default" w:ascii="宋体" w:hAnsi="宋体" w:cs="宋体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</w:p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142740" cy="638175"/>
          <wp:effectExtent l="0" t="0" r="10160" b="9525"/>
          <wp:docPr id="3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27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-995045</wp:posOffset>
              </wp:positionH>
              <wp:positionV relativeFrom="paragraph">
                <wp:posOffset>156845</wp:posOffset>
              </wp:positionV>
              <wp:extent cx="7705725" cy="17780"/>
              <wp:effectExtent l="0" t="0" r="0" b="0"/>
              <wp:wrapNone/>
              <wp:docPr id="2" name="长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square" lIns="91439" tIns="45719" rIns="91439" bIns="45719" anchor="ctr" upright="1"/>
                  </wps:wsp>
                </a:graphicData>
              </a:graphic>
            </wp:anchor>
          </w:drawing>
        </mc:Choice>
        <mc:Fallback>
          <w:pict>
            <v:rect id="长方形 4" o:spid="_x0000_s1026" o:spt="1" style="position:absolute;left:0pt;margin-left:-78.35pt;margin-top:12.35pt;height:1.4pt;width:606.75pt;z-index:251658240;v-text-anchor:middle;mso-width-relative:page;mso-height-relative:page;" fillcolor="#FF0000" filled="t" stroked="f" coordsize="21600,21600" o:gfxdata="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9I8QHbAAAACwEAAA8AAAAAAAAAAQAgAAAA&#10;IgAAAGRycy9kb3ducmV2LnhtbFBLAQIUABQAAAAIAIdO4kDIwGn5zwEAAG0DAAAOAAAAAAAAAAEA&#10;IAAAACoBAABkcnMvZTJvRG9jLnhtbFBLBQYAAAAABgAGAFkBAABrBQAAAAA=&#10;">
              <v:fill on="t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F1333"/>
    <w:rsid w:val="033F1333"/>
    <w:rsid w:val="091A3AFD"/>
    <w:rsid w:val="0DD229A0"/>
    <w:rsid w:val="0F142AFE"/>
    <w:rsid w:val="0F8F51D0"/>
    <w:rsid w:val="0FB62ABF"/>
    <w:rsid w:val="17D31CF8"/>
    <w:rsid w:val="18C87E2D"/>
    <w:rsid w:val="19012AC6"/>
    <w:rsid w:val="1B891482"/>
    <w:rsid w:val="21AD46D7"/>
    <w:rsid w:val="26164F8D"/>
    <w:rsid w:val="32EC01AF"/>
    <w:rsid w:val="38A02D03"/>
    <w:rsid w:val="3F876FA5"/>
    <w:rsid w:val="522762D7"/>
    <w:rsid w:val="53CC2219"/>
    <w:rsid w:val="58537E3C"/>
    <w:rsid w:val="615E464F"/>
    <w:rsid w:val="64355BC0"/>
    <w:rsid w:val="650E2D48"/>
    <w:rsid w:val="6EAE3FAA"/>
    <w:rsid w:val="750B2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440" w:lineRule="exact"/>
      <w:jc w:val="center"/>
      <w:outlineLvl w:val="0"/>
    </w:pPr>
    <w:rPr>
      <w:b/>
      <w:sz w:val="28"/>
      <w:szCs w:val="28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unhideWhenUsed/>
    <w:uiPriority w:val="99"/>
    <w:rPr>
      <w:rFonts w:ascii="Times New Roman" w:hAnsi="Times New Roman" w:eastAsia="宋体" w:cs="Times New Roman"/>
      <w:sz w:val="24"/>
    </w:rPr>
  </w:style>
  <w:style w:type="character" w:styleId="8">
    <w:name w:val="page number"/>
    <w:basedOn w:val="7"/>
    <w:unhideWhenUsed/>
    <w:uiPriority w:val="99"/>
    <w:rPr>
      <w:rFonts w:cs="Times New Roman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5774;&#35745;&#22823;&#3618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设计大赛.wpt</Template>
  <Pages>1</Pages>
  <Words>345</Words>
  <Characters>396</Characters>
  <Lines>1</Lines>
  <Paragraphs>1</Paragraphs>
  <TotalTime>0</TotalTime>
  <ScaleCrop>false</ScaleCrop>
  <LinksUpToDate>false</LinksUpToDate>
  <CharactersWithSpaces>496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2018-04-19T08:23:00Z</dcterms:created>
  <dc:creator>俞乐</dc:creator>
  <cp:lastModifiedBy>冉呀</cp:lastModifiedBy>
  <dcterms:modified xsi:type="dcterms:W3CDTF">2019-04-02T15:21:25Z</dcterms:modified>
  <dc:title>新申杯·2015江苏省十佳服装设计师评选报名表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